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32800DC9" w14:textId="50FAC9BC" w:rsidR="00ED351F" w:rsidRDefault="00EA034E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Consejero del Comité Distrital </w:t>
      </w:r>
      <w:r w:rsidR="006525DD">
        <w:rPr>
          <w:rFonts w:ascii="Tahoma" w:hAnsi="Tahoma" w:cs="Tahoma"/>
          <w:i w:val="0"/>
          <w:color w:val="805085"/>
          <w:sz w:val="36"/>
          <w:szCs w:val="40"/>
        </w:rPr>
        <w:t xml:space="preserve">Electoral </w:t>
      </w:r>
      <w:r>
        <w:rPr>
          <w:rFonts w:ascii="Tahoma" w:hAnsi="Tahoma" w:cs="Tahoma"/>
          <w:i w:val="0"/>
          <w:color w:val="805085"/>
          <w:sz w:val="36"/>
          <w:szCs w:val="40"/>
        </w:rPr>
        <w:t>No.</w:t>
      </w:r>
      <w:r w:rsidR="00A86308"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>
        <w:rPr>
          <w:rFonts w:ascii="Tahoma" w:hAnsi="Tahoma" w:cs="Tahoma"/>
          <w:i w:val="0"/>
          <w:color w:val="805085"/>
          <w:sz w:val="36"/>
          <w:szCs w:val="40"/>
        </w:rPr>
        <w:t>02 en Piedras Negras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F57B012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536C86">
              <w:rPr>
                <w:rFonts w:ascii="Tahoma" w:hAnsi="Tahoma" w:cs="Tahoma"/>
              </w:rPr>
              <w:t xml:space="preserve"> Héctor Arturo Guerrero Piña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D463CC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="00B603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Lic. Estudios Sociales</w:t>
            </w: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240E6F4E" w14:textId="180090B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B603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2019-2023</w:t>
            </w:r>
          </w:p>
          <w:p w14:paraId="4DA240C2" w14:textId="3DACF852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603D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UBBJG</w:t>
            </w:r>
          </w:p>
          <w:p w14:paraId="52CD4A49" w14:textId="77777777" w:rsidR="00B603D9" w:rsidRDefault="00B603D9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3C6DC60" w14:textId="462F1D57" w:rsidR="00B603D9" w:rsidRPr="00A06D17" w:rsidRDefault="00B603D9" w:rsidP="00B603D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Lic. En Derecho</w:t>
            </w: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6F012C3C" w14:textId="5E5BB889" w:rsidR="00B603D9" w:rsidRPr="00A06D17" w:rsidRDefault="00B603D9" w:rsidP="00B603D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2012</w:t>
            </w:r>
          </w:p>
          <w:p w14:paraId="44668D44" w14:textId="4EEE0B8B" w:rsidR="00B603D9" w:rsidRDefault="00B603D9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Azteca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1D3DC04B" w:rsidR="00DA39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6506CD31" w14:textId="77777777" w:rsidR="00A86308" w:rsidRPr="00A86308" w:rsidRDefault="00A86308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09B3B78" w:rsidR="00A06D17" w:rsidRPr="00A86308" w:rsidRDefault="00A06D17" w:rsidP="00A06D17">
            <w:pPr>
              <w:jc w:val="both"/>
              <w:rPr>
                <w:rFonts w:ascii="Tahoma" w:hAnsi="Tahoma" w:cs="Tahoma"/>
              </w:rPr>
            </w:pPr>
            <w:r w:rsidRPr="00A86308">
              <w:rPr>
                <w:rFonts w:ascii="Tahoma" w:hAnsi="Tahoma" w:cs="Tahoma"/>
              </w:rPr>
              <w:t>Empresa</w:t>
            </w:r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603D9"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IEC Instituto Electoral de Coahuila</w:t>
            </w:r>
          </w:p>
          <w:p w14:paraId="21A63A20" w14:textId="5A11506E" w:rsidR="00A06D17" w:rsidRPr="00A86308" w:rsidRDefault="00A06D17" w:rsidP="00A06D17">
            <w:pPr>
              <w:jc w:val="both"/>
              <w:rPr>
                <w:rFonts w:ascii="Tahoma" w:hAnsi="Tahoma" w:cs="Tahoma"/>
              </w:rPr>
            </w:pPr>
            <w:r w:rsidRPr="00A86308">
              <w:rPr>
                <w:rFonts w:ascii="Tahoma" w:hAnsi="Tahoma" w:cs="Tahoma"/>
              </w:rPr>
              <w:t>Periodo</w:t>
            </w:r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603D9"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Febrero-</w:t>
            </w:r>
            <w:r w:rsidR="00954526"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proofErr w:type="gramStart"/>
            <w:r w:rsidR="00954526"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J</w:t>
            </w:r>
            <w:r w:rsidR="00B603D9"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unio</w:t>
            </w:r>
            <w:proofErr w:type="gramEnd"/>
            <w:r w:rsidR="00B603D9"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2024 </w:t>
            </w:r>
          </w:p>
          <w:p w14:paraId="011099F2" w14:textId="53CADA19" w:rsidR="00A06D17" w:rsidRPr="00A86308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86308">
              <w:rPr>
                <w:rFonts w:ascii="Tahoma" w:hAnsi="Tahoma" w:cs="Tahoma"/>
              </w:rPr>
              <w:t>Cargo</w:t>
            </w:r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603D9"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Coordinador </w:t>
            </w:r>
            <w:r w:rsidR="004831F6"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R</w:t>
            </w:r>
            <w:r w:rsidR="004831F6" w:rsidRPr="00A86308">
              <w:rPr>
                <w:rStyle w:val="CitaCar"/>
                <w:rFonts w:ascii="Tahoma" w:hAnsi="Tahoma" w:cs="Tahoma"/>
                <w:i w:val="0"/>
                <w:color w:val="auto"/>
              </w:rPr>
              <w:t>egional</w:t>
            </w:r>
            <w:r w:rsidR="00B603D9"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Enlaces Municipales</w:t>
            </w:r>
          </w:p>
          <w:p w14:paraId="64ECD991" w14:textId="77777777" w:rsidR="00B603D9" w:rsidRPr="00A86308" w:rsidRDefault="00B603D9" w:rsidP="00A06D17">
            <w:pPr>
              <w:jc w:val="both"/>
              <w:rPr>
                <w:rFonts w:ascii="Tahoma" w:hAnsi="Tahoma" w:cs="Tahoma"/>
              </w:rPr>
            </w:pPr>
          </w:p>
          <w:p w14:paraId="111A1FBA" w14:textId="3B013311" w:rsidR="00B603D9" w:rsidRPr="00A86308" w:rsidRDefault="00B603D9" w:rsidP="00B603D9">
            <w:pPr>
              <w:jc w:val="both"/>
              <w:rPr>
                <w:rFonts w:ascii="Tahoma" w:hAnsi="Tahoma" w:cs="Tahoma"/>
              </w:rPr>
            </w:pPr>
            <w:r w:rsidRPr="00A86308">
              <w:rPr>
                <w:rFonts w:ascii="Tahoma" w:hAnsi="Tahoma" w:cs="Tahoma"/>
              </w:rPr>
              <w:t>Empresa</w:t>
            </w:r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IEC Instituto Electoral de Coahuila  </w:t>
            </w:r>
          </w:p>
          <w:p w14:paraId="323FDA78" w14:textId="121069A5" w:rsidR="00B603D9" w:rsidRPr="00A86308" w:rsidRDefault="00B603D9" w:rsidP="00B603D9">
            <w:pPr>
              <w:jc w:val="both"/>
              <w:rPr>
                <w:rFonts w:ascii="Tahoma" w:hAnsi="Tahoma" w:cs="Tahoma"/>
              </w:rPr>
            </w:pPr>
            <w:r w:rsidRPr="00A86308">
              <w:rPr>
                <w:rFonts w:ascii="Tahoma" w:hAnsi="Tahoma" w:cs="Tahoma"/>
              </w:rPr>
              <w:t>Periodo</w:t>
            </w:r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Mayo-</w:t>
            </w:r>
            <w:proofErr w:type="gramStart"/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Junio</w:t>
            </w:r>
            <w:proofErr w:type="gramEnd"/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2023</w:t>
            </w:r>
          </w:p>
          <w:p w14:paraId="1EFB2344" w14:textId="0C6C2ADD" w:rsidR="00B603D9" w:rsidRPr="00A86308" w:rsidRDefault="00B603D9" w:rsidP="00B603D9">
            <w:pPr>
              <w:jc w:val="both"/>
              <w:rPr>
                <w:rFonts w:ascii="Tahoma" w:hAnsi="Tahoma" w:cs="Tahoma"/>
              </w:rPr>
            </w:pPr>
            <w:r w:rsidRPr="00A86308">
              <w:rPr>
                <w:rFonts w:ascii="Tahoma" w:hAnsi="Tahoma" w:cs="Tahoma"/>
              </w:rPr>
              <w:t xml:space="preserve">Cargo: Suplente de </w:t>
            </w:r>
            <w:proofErr w:type="gramStart"/>
            <w:r w:rsidRPr="00A86308">
              <w:rPr>
                <w:rFonts w:ascii="Tahoma" w:hAnsi="Tahoma" w:cs="Tahoma"/>
              </w:rPr>
              <w:t>Consejero</w:t>
            </w:r>
            <w:proofErr w:type="gramEnd"/>
          </w:p>
          <w:p w14:paraId="6D5DB85D" w14:textId="77777777" w:rsidR="00954526" w:rsidRPr="00A86308" w:rsidRDefault="00954526" w:rsidP="00B603D9">
            <w:pPr>
              <w:jc w:val="both"/>
              <w:rPr>
                <w:rFonts w:ascii="Tahoma" w:hAnsi="Tahoma" w:cs="Tahoma"/>
              </w:rPr>
            </w:pPr>
          </w:p>
          <w:p w14:paraId="66FDD830" w14:textId="677ACED5" w:rsidR="00B603D9" w:rsidRPr="00A86308" w:rsidRDefault="00B603D9" w:rsidP="00B603D9">
            <w:pPr>
              <w:jc w:val="both"/>
              <w:rPr>
                <w:rFonts w:ascii="Tahoma" w:hAnsi="Tahoma" w:cs="Tahoma"/>
              </w:rPr>
            </w:pPr>
            <w:r w:rsidRPr="00A86308">
              <w:rPr>
                <w:rFonts w:ascii="Tahoma" w:hAnsi="Tahoma" w:cs="Tahoma"/>
              </w:rPr>
              <w:t>Empresa</w:t>
            </w:r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IEC Instituto Electoral de Coahuila </w:t>
            </w:r>
          </w:p>
          <w:p w14:paraId="335B9B1B" w14:textId="03173938" w:rsidR="00B603D9" w:rsidRPr="00A86308" w:rsidRDefault="00B603D9" w:rsidP="00B603D9">
            <w:pPr>
              <w:jc w:val="both"/>
              <w:rPr>
                <w:rFonts w:ascii="Tahoma" w:hAnsi="Tahoma" w:cs="Tahoma"/>
              </w:rPr>
            </w:pPr>
            <w:r w:rsidRPr="00A86308">
              <w:rPr>
                <w:rFonts w:ascii="Tahoma" w:hAnsi="Tahoma" w:cs="Tahoma"/>
              </w:rPr>
              <w:t>Periodo</w:t>
            </w:r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Enero-</w:t>
            </w:r>
            <w:proofErr w:type="gramStart"/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Junio</w:t>
            </w:r>
            <w:proofErr w:type="gramEnd"/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2021 </w:t>
            </w:r>
          </w:p>
          <w:p w14:paraId="5C5A2356" w14:textId="026934FF" w:rsidR="00B603D9" w:rsidRPr="00A86308" w:rsidRDefault="00B603D9" w:rsidP="00B603D9">
            <w:pPr>
              <w:jc w:val="both"/>
              <w:rPr>
                <w:rFonts w:ascii="Tahoma" w:hAnsi="Tahoma" w:cs="Tahoma"/>
              </w:rPr>
            </w:pPr>
            <w:r w:rsidRPr="00A86308">
              <w:rPr>
                <w:rFonts w:ascii="Tahoma" w:hAnsi="Tahoma" w:cs="Tahoma"/>
              </w:rPr>
              <w:t xml:space="preserve">Cargo: </w:t>
            </w:r>
            <w:proofErr w:type="gramStart"/>
            <w:r w:rsidRPr="00A86308">
              <w:rPr>
                <w:rFonts w:ascii="Tahoma" w:hAnsi="Tahoma" w:cs="Tahoma"/>
              </w:rPr>
              <w:t>Consejero</w:t>
            </w:r>
            <w:proofErr w:type="gramEnd"/>
            <w:r w:rsidRPr="00A86308">
              <w:rPr>
                <w:rFonts w:ascii="Tahoma" w:hAnsi="Tahoma" w:cs="Tahoma"/>
              </w:rPr>
              <w:t xml:space="preserve"> Comité Municipal </w:t>
            </w:r>
            <w:r w:rsidR="00954526" w:rsidRPr="00A86308">
              <w:rPr>
                <w:rFonts w:ascii="Tahoma" w:hAnsi="Tahoma" w:cs="Tahoma"/>
              </w:rPr>
              <w:t>Jiménez</w:t>
            </w:r>
            <w:r w:rsidRPr="00A86308">
              <w:rPr>
                <w:rFonts w:ascii="Tahoma" w:hAnsi="Tahoma" w:cs="Tahoma"/>
              </w:rPr>
              <w:t xml:space="preserve"> </w:t>
            </w:r>
          </w:p>
          <w:p w14:paraId="47B2AB63" w14:textId="77777777" w:rsidR="00954526" w:rsidRPr="00A86308" w:rsidRDefault="00954526" w:rsidP="00B603D9">
            <w:pPr>
              <w:jc w:val="both"/>
              <w:rPr>
                <w:rFonts w:ascii="Tahoma" w:hAnsi="Tahoma" w:cs="Tahoma"/>
              </w:rPr>
            </w:pPr>
          </w:p>
          <w:p w14:paraId="74BCFFFC" w14:textId="3F76B2B5" w:rsidR="00B603D9" w:rsidRPr="00A86308" w:rsidRDefault="00B603D9" w:rsidP="00B603D9">
            <w:pPr>
              <w:jc w:val="both"/>
              <w:rPr>
                <w:rFonts w:ascii="Tahoma" w:hAnsi="Tahoma" w:cs="Tahoma"/>
              </w:rPr>
            </w:pPr>
            <w:r w:rsidRPr="00A86308">
              <w:rPr>
                <w:rFonts w:ascii="Tahoma" w:hAnsi="Tahoma" w:cs="Tahoma"/>
              </w:rPr>
              <w:t>Empresa</w:t>
            </w:r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IEC Instituto Electoral de Coahuila</w:t>
            </w:r>
          </w:p>
          <w:p w14:paraId="11B56D0C" w14:textId="1922D994" w:rsidR="00B603D9" w:rsidRPr="00A86308" w:rsidRDefault="00B603D9" w:rsidP="00B603D9">
            <w:pPr>
              <w:jc w:val="both"/>
              <w:rPr>
                <w:rFonts w:ascii="Tahoma" w:hAnsi="Tahoma" w:cs="Tahoma"/>
              </w:rPr>
            </w:pPr>
            <w:r w:rsidRPr="00A86308">
              <w:rPr>
                <w:rFonts w:ascii="Tahoma" w:hAnsi="Tahoma" w:cs="Tahoma"/>
              </w:rPr>
              <w:t>Periodo</w:t>
            </w:r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954526"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Enero-</w:t>
            </w:r>
            <w:proofErr w:type="gramStart"/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Junio</w:t>
            </w:r>
            <w:proofErr w:type="gramEnd"/>
            <w:r w:rsidRPr="00A863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2018 </w:t>
            </w:r>
          </w:p>
          <w:p w14:paraId="09F05F26" w14:textId="577B617F" w:rsidR="00B603D9" w:rsidRPr="00A86308" w:rsidRDefault="00B603D9" w:rsidP="00552D21">
            <w:pPr>
              <w:jc w:val="both"/>
              <w:rPr>
                <w:rFonts w:ascii="Tahoma" w:hAnsi="Tahoma" w:cs="Tahoma"/>
              </w:rPr>
            </w:pPr>
            <w:r w:rsidRPr="00A86308">
              <w:rPr>
                <w:rFonts w:ascii="Tahoma" w:hAnsi="Tahoma" w:cs="Tahoma"/>
              </w:rPr>
              <w:t>Cargo: Enlace Municipal Guerrero-Hidalgo</w:t>
            </w: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A86308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20BD" w14:textId="77777777" w:rsidR="00A720AB" w:rsidRDefault="00A720AB" w:rsidP="00527FC7">
      <w:pPr>
        <w:spacing w:after="0" w:line="240" w:lineRule="auto"/>
      </w:pPr>
      <w:r>
        <w:separator/>
      </w:r>
    </w:p>
  </w:endnote>
  <w:endnote w:type="continuationSeparator" w:id="0">
    <w:p w14:paraId="07EA6BF4" w14:textId="77777777" w:rsidR="00A720AB" w:rsidRDefault="00A720A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B8F2" w14:textId="77777777" w:rsidR="00A720AB" w:rsidRDefault="00A720AB" w:rsidP="00527FC7">
      <w:pPr>
        <w:spacing w:after="0" w:line="240" w:lineRule="auto"/>
      </w:pPr>
      <w:r>
        <w:separator/>
      </w:r>
    </w:p>
  </w:footnote>
  <w:footnote w:type="continuationSeparator" w:id="0">
    <w:p w14:paraId="2BB2DBB3" w14:textId="77777777" w:rsidR="00A720AB" w:rsidRDefault="00A720A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31F6"/>
    <w:rsid w:val="0048646D"/>
    <w:rsid w:val="004A7F71"/>
    <w:rsid w:val="004B2BBB"/>
    <w:rsid w:val="004E72A3"/>
    <w:rsid w:val="004F5CBA"/>
    <w:rsid w:val="00505CEA"/>
    <w:rsid w:val="00527FC7"/>
    <w:rsid w:val="00536C86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25DD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12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54526"/>
    <w:rsid w:val="00977765"/>
    <w:rsid w:val="009A776F"/>
    <w:rsid w:val="009B5D88"/>
    <w:rsid w:val="009B7550"/>
    <w:rsid w:val="009D39D4"/>
    <w:rsid w:val="00A06D17"/>
    <w:rsid w:val="00A44CAE"/>
    <w:rsid w:val="00A601AD"/>
    <w:rsid w:val="00A720AB"/>
    <w:rsid w:val="00A7487D"/>
    <w:rsid w:val="00A852D5"/>
    <w:rsid w:val="00A86308"/>
    <w:rsid w:val="00AA1544"/>
    <w:rsid w:val="00AA7518"/>
    <w:rsid w:val="00AB740D"/>
    <w:rsid w:val="00AC710E"/>
    <w:rsid w:val="00B06D55"/>
    <w:rsid w:val="00B227FF"/>
    <w:rsid w:val="00B2434E"/>
    <w:rsid w:val="00B30F4B"/>
    <w:rsid w:val="00B37873"/>
    <w:rsid w:val="00B43DB6"/>
    <w:rsid w:val="00B603D9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A034E"/>
    <w:rsid w:val="00ED351F"/>
    <w:rsid w:val="00F2497D"/>
    <w:rsid w:val="00F333C9"/>
    <w:rsid w:val="00F51626"/>
    <w:rsid w:val="00F966AF"/>
    <w:rsid w:val="00FA1FBB"/>
    <w:rsid w:val="00FC392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9</cp:revision>
  <dcterms:created xsi:type="dcterms:W3CDTF">2025-12-29T22:35:00Z</dcterms:created>
  <dcterms:modified xsi:type="dcterms:W3CDTF">2026-02-02T18:31:00Z</dcterms:modified>
</cp:coreProperties>
</file>